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7A1F" w14:textId="020E54FF" w:rsidR="001A3A3B" w:rsidRPr="001A3A3B" w:rsidRDefault="001A3A3B" w:rsidP="001A3A3B">
      <w:pPr>
        <w:outlineLvl w:val="0"/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</w:pPr>
      <w:r w:rsidRPr="001A3A3B"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>DAVE ULRICH EXPLAINS THE ROLE OF THE HR BUSINESS PARTNER IN A DIGITAL AGE</w:t>
      </w:r>
      <w:r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 xml:space="preserve"> VIDEO:</w:t>
      </w:r>
    </w:p>
    <w:p w14:paraId="292493F6" w14:textId="77777777" w:rsidR="001A3A3B" w:rsidRDefault="001A3A3B" w:rsidP="001A3A3B"/>
    <w:p w14:paraId="7B4D08B3" w14:textId="38FE65A5" w:rsidR="001A3A3B" w:rsidRDefault="001A3A3B" w:rsidP="001A3A3B">
      <w:hyperlink r:id="rId6" w:history="1">
        <w:r w:rsidRPr="005A3CC7">
          <w:rPr>
            <w:rStyle w:val="Hyperlink"/>
          </w:rPr>
          <w:t>https://www.youtube.com/watch?v=n_yfSJ151JQ</w:t>
        </w:r>
      </w:hyperlink>
    </w:p>
    <w:p w14:paraId="2D6C3050" w14:textId="77777777" w:rsidR="001A3A3B" w:rsidRDefault="001A3A3B" w:rsidP="001A3A3B"/>
    <w:p w14:paraId="56D7EC8C" w14:textId="074821B9" w:rsidR="001A3A3B" w:rsidRDefault="001A3A3B" w:rsidP="001A3A3B">
      <w:pPr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</w:pPr>
      <w:r w:rsidRPr="001A3A3B">
        <w:rPr>
          <w:rFonts w:ascii="Times New Roman" w:eastAsia="Times New Roman" w:hAnsi="Times New Roman" w:cs="Times New Roman"/>
          <w:lang w:eastAsia="en-GB"/>
        </w:rPr>
        <w:br/>
      </w:r>
      <w:r w:rsidRPr="001A3A3B"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>3 points of interest from the talk with Dave Ulrich</w:t>
      </w:r>
      <w:r w:rsidRPr="001A3A3B">
        <w:rPr>
          <w:rFonts w:ascii="Georgia" w:eastAsia="Times New Roman" w:hAnsi="Georgia" w:cs="Times New Roman"/>
          <w:color w:val="373A3C"/>
          <w:lang w:eastAsia="en-GB"/>
        </w:rPr>
        <w:br/>
      </w:r>
      <w:r w:rsidRPr="001A3A3B">
        <w:rPr>
          <w:rFonts w:ascii="Georgia" w:eastAsia="Times New Roman" w:hAnsi="Georgia" w:cs="Times New Roman"/>
          <w:color w:val="373A3C"/>
          <w:lang w:eastAsia="en-GB"/>
        </w:rPr>
        <w:br/>
      </w:r>
      <w:r w:rsidRPr="001A3A3B"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>1. He believes he can't predict the future of where HR is going exactly, but believes that any job that involves assimilating and collecting information will be automated.</w:t>
      </w:r>
      <w:r w:rsidRPr="001A3A3B">
        <w:rPr>
          <w:rFonts w:ascii="Georgia" w:eastAsia="Times New Roman" w:hAnsi="Georgia" w:cs="Times New Roman"/>
          <w:color w:val="373A3C"/>
          <w:lang w:eastAsia="en-GB"/>
        </w:rPr>
        <w:br/>
      </w:r>
      <w:r w:rsidRPr="001A3A3B"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>2. Talent has less of an impact on a company than how it is organised. -Very counterintuitive and not what I would have though at all.</w:t>
      </w:r>
      <w:r w:rsidRPr="001A3A3B">
        <w:rPr>
          <w:rFonts w:ascii="Georgia" w:eastAsia="Times New Roman" w:hAnsi="Georgia" w:cs="Times New Roman"/>
          <w:color w:val="373A3C"/>
          <w:lang w:eastAsia="en-GB"/>
        </w:rPr>
        <w:br/>
      </w:r>
      <w:r w:rsidRPr="001A3A3B"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  <w:t>3. Outsourcing of HR likely to falter in popularity. Instead it will be baked into organisations from the beginning, as opposed to tacked on later down the line.</w:t>
      </w:r>
    </w:p>
    <w:p w14:paraId="754279CA" w14:textId="12473472" w:rsidR="001A3A3B" w:rsidRDefault="001A3A3B" w:rsidP="001A3A3B">
      <w:pPr>
        <w:rPr>
          <w:rFonts w:ascii="Georgia" w:eastAsia="Times New Roman" w:hAnsi="Georgia" w:cs="Times New Roman"/>
          <w:color w:val="373A3C"/>
          <w:shd w:val="clear" w:color="auto" w:fill="FFFFFF"/>
          <w:lang w:eastAsia="en-GB"/>
        </w:rPr>
      </w:pPr>
    </w:p>
    <w:p w14:paraId="50B3A8D8" w14:textId="77777777" w:rsidR="001A3A3B" w:rsidRPr="001A3A3B" w:rsidRDefault="001A3A3B" w:rsidP="001A3A3B">
      <w:pPr>
        <w:rPr>
          <w:rFonts w:ascii="Times New Roman" w:eastAsia="Times New Roman" w:hAnsi="Times New Roman" w:cs="Times New Roman"/>
          <w:lang w:eastAsia="en-GB"/>
        </w:rPr>
      </w:pPr>
    </w:p>
    <w:p w14:paraId="15EBA22C" w14:textId="77777777" w:rsidR="001A3A3B" w:rsidRDefault="001A3A3B" w:rsidP="001A3A3B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David Ulrich on Bringing HR to the Table</w:t>
      </w:r>
    </w:p>
    <w:p w14:paraId="2FCD5082" w14:textId="53B9006C" w:rsidR="00DD5419" w:rsidRDefault="00066307"/>
    <w:p w14:paraId="29EA267A" w14:textId="2EBDB167" w:rsidR="001A3A3B" w:rsidRDefault="001A3A3B">
      <w:hyperlink r:id="rId7" w:history="1">
        <w:r w:rsidRPr="005A3CC7">
          <w:rPr>
            <w:rStyle w:val="Hyperlink"/>
          </w:rPr>
          <w:t>https://www.youtube.com/watch?v=om-QOUNeWtM</w:t>
        </w:r>
      </w:hyperlink>
    </w:p>
    <w:p w14:paraId="6BED6255" w14:textId="3C44D52C" w:rsidR="001A3A3B" w:rsidRDefault="001A3A3B"/>
    <w:p w14:paraId="586A3243" w14:textId="7D1725B4" w:rsidR="001A3A3B" w:rsidRPr="001A3A3B" w:rsidRDefault="001A3A3B" w:rsidP="001A3A3B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Three Keys to Transforming HR</w:t>
      </w:r>
    </w:p>
    <w:p w14:paraId="5C9666BB" w14:textId="282018F4" w:rsidR="001A3A3B" w:rsidRDefault="001A3A3B">
      <w:hyperlink r:id="rId8" w:history="1">
        <w:r w:rsidRPr="005A3CC7">
          <w:rPr>
            <w:rStyle w:val="Hyperlink"/>
          </w:rPr>
          <w:t>https://www.youtube.com/watch?v=V6y-9glrhqI</w:t>
        </w:r>
      </w:hyperlink>
    </w:p>
    <w:p w14:paraId="4F1686A9" w14:textId="0C2655D4" w:rsidR="001A3A3B" w:rsidRDefault="001A3A3B"/>
    <w:p w14:paraId="65869AEC" w14:textId="2C766166" w:rsidR="001A3A3B" w:rsidRDefault="001A3A3B" w:rsidP="001A3A3B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</w:t>
      </w:r>
      <w:r>
        <w:rPr>
          <w:rFonts w:ascii="Arial" w:hAnsi="Arial" w:cs="Arial"/>
          <w:b w:val="0"/>
          <w:bCs w:val="0"/>
        </w:rPr>
        <w:t xml:space="preserve">verview of </w:t>
      </w:r>
      <w:r>
        <w:rPr>
          <w:rFonts w:ascii="Arial" w:hAnsi="Arial" w:cs="Arial"/>
          <w:b w:val="0"/>
          <w:bCs w:val="0"/>
        </w:rPr>
        <w:t>Ulrich’s</w:t>
      </w:r>
      <w:r>
        <w:rPr>
          <w:rFonts w:ascii="Arial" w:hAnsi="Arial" w:cs="Arial"/>
          <w:b w:val="0"/>
          <w:bCs w:val="0"/>
        </w:rPr>
        <w:t xml:space="preserve"> Competency Model</w:t>
      </w:r>
    </w:p>
    <w:p w14:paraId="35B761F6" w14:textId="77777777" w:rsidR="001A3A3B" w:rsidRDefault="001A3A3B"/>
    <w:p w14:paraId="26034DD8" w14:textId="3610F879" w:rsidR="001A3A3B" w:rsidRDefault="001A3A3B">
      <w:hyperlink r:id="rId9" w:history="1">
        <w:r w:rsidRPr="005A3CC7">
          <w:rPr>
            <w:rStyle w:val="Hyperlink"/>
          </w:rPr>
          <w:t>https://www.youtube.com/watch?v=9BdjdgySzxE&amp;list=PL8fZOI_bcsqmNssXBF9hqWejFlrc_QLfy&amp;index=1</w:t>
        </w:r>
      </w:hyperlink>
    </w:p>
    <w:p w14:paraId="441919F1" w14:textId="1205002E" w:rsidR="001A3A3B" w:rsidRDefault="001A3A3B"/>
    <w:p w14:paraId="64E49F14" w14:textId="31B7AF36" w:rsidR="001A3A3B" w:rsidRDefault="001A3A3B"/>
    <w:p w14:paraId="60E3CCA2" w14:textId="609B80C3" w:rsidR="001A3A3B" w:rsidRDefault="001A3A3B">
      <w:r>
        <w:t xml:space="preserve">WHY OUTSOURCE IN HR? </w:t>
      </w:r>
    </w:p>
    <w:p w14:paraId="61D63E6A" w14:textId="5A2BE275" w:rsidR="001A3A3B" w:rsidRDefault="001A3A3B" w:rsidP="001A3A3B">
      <w:hyperlink r:id="rId10" w:history="1">
        <w:r w:rsidRPr="005A3CC7">
          <w:rPr>
            <w:rStyle w:val="Hyperlink"/>
          </w:rPr>
          <w:t>https://www.youtube.com/watch?v=76NobD3dOIQ</w:t>
        </w:r>
      </w:hyperlink>
    </w:p>
    <w:p w14:paraId="03C9021B" w14:textId="77777777" w:rsidR="001A3A3B" w:rsidRDefault="001A3A3B" w:rsidP="001A3A3B"/>
    <w:p w14:paraId="6BEC4314" w14:textId="77777777" w:rsidR="001A3A3B" w:rsidRDefault="001A3A3B"/>
    <w:p w14:paraId="40F9FD23" w14:textId="7770953E" w:rsidR="001A3A3B" w:rsidRPr="001A3A3B" w:rsidRDefault="001A3A3B" w:rsidP="001A3A3B">
      <w:pPr>
        <w:rPr>
          <w:rFonts w:ascii="Times New Roman" w:eastAsia="Times New Roman" w:hAnsi="Times New Roman" w:cs="Times New Roman"/>
          <w:color w:val="FFFFFF" w:themeColor="background1"/>
          <w:lang w:eastAsia="en-GB"/>
          <w14:textFill>
            <w14:noFill/>
          </w14:textFill>
        </w:rPr>
      </w:pPr>
      <w:r w:rsidRPr="001A3A3B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1A3A3B">
        <w:rPr>
          <w:rFonts w:ascii="Times New Roman" w:eastAsia="Times New Roman" w:hAnsi="Times New Roman" w:cs="Times New Roman"/>
          <w:lang w:eastAsia="en-GB"/>
        </w:rPr>
        <w:instrText xml:space="preserve"> INCLUDEPICTURE "/var/folders/p6/gpv5n9k970q9pf6zv8v7zkrh0000gn/T/com.microsoft.Word/WebArchiveCopyPasteTempFiles/page1image2315902320" \* MERGEFORMATINET </w:instrText>
      </w:r>
      <w:r w:rsidRPr="001A3A3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1A3A3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51A650F" wp14:editId="50A3BBE7">
            <wp:extent cx="5727700" cy="8097520"/>
            <wp:effectExtent l="0" t="0" r="0" b="5080"/>
            <wp:docPr id="1" name="Picture 1" descr="page1image231590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159023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A3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8A3496E" w14:textId="12D04F2A" w:rsidR="001A3A3B" w:rsidRDefault="001A3A3B"/>
    <w:p w14:paraId="5C79BBB3" w14:textId="441ACD43" w:rsidR="001A3A3B" w:rsidRDefault="001A3A3B">
      <w:r w:rsidRPr="001A3A3B">
        <w:rPr>
          <w:highlight w:val="yellow"/>
        </w:rPr>
        <w:t>CASE STUDY AFTER ULRICH IMPLEMENTED</w:t>
      </w:r>
    </w:p>
    <w:sectPr w:rsidR="001A3A3B" w:rsidSect="00210493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8EFD0" w14:textId="77777777" w:rsidR="00066307" w:rsidRDefault="00066307" w:rsidP="001A3A3B">
      <w:r>
        <w:separator/>
      </w:r>
    </w:p>
  </w:endnote>
  <w:endnote w:type="continuationSeparator" w:id="0">
    <w:p w14:paraId="389773A9" w14:textId="77777777" w:rsidR="00066307" w:rsidRDefault="00066307" w:rsidP="001A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36E95" w14:textId="77777777" w:rsidR="00066307" w:rsidRDefault="00066307" w:rsidP="001A3A3B">
      <w:r>
        <w:separator/>
      </w:r>
    </w:p>
  </w:footnote>
  <w:footnote w:type="continuationSeparator" w:id="0">
    <w:p w14:paraId="1AC3DF6D" w14:textId="77777777" w:rsidR="00066307" w:rsidRDefault="00066307" w:rsidP="001A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EDBAF" w14:textId="5D5593CA" w:rsidR="001A3A3B" w:rsidRPr="001A3A3B" w:rsidRDefault="001A3A3B" w:rsidP="001A3A3B">
    <w:pPr>
      <w:pStyle w:val="Header"/>
      <w:jc w:val="center"/>
      <w:rPr>
        <w:lang w:val="en-US"/>
      </w:rPr>
    </w:pPr>
    <w:r>
      <w:rPr>
        <w:lang w:val="en-US"/>
      </w:rPr>
      <w:t>HR ARCHITECTURE &amp; HR ADDING VALUE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3B"/>
    <w:rsid w:val="00066307"/>
    <w:rsid w:val="001A3A3B"/>
    <w:rsid w:val="00210493"/>
    <w:rsid w:val="00C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1406"/>
  <w15:chartTrackingRefBased/>
  <w15:docId w15:val="{E8C796AA-77E7-3342-8CE0-41CE980F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3A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A3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A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A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A3B"/>
  </w:style>
  <w:style w:type="paragraph" w:styleId="Footer">
    <w:name w:val="footer"/>
    <w:basedOn w:val="Normal"/>
    <w:link w:val="FooterChar"/>
    <w:uiPriority w:val="99"/>
    <w:unhideWhenUsed/>
    <w:rsid w:val="001A3A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6y-9glrhq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m-QOUNeW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_yfSJ151JQ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76NobD3dOI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9BdjdgySzxE&amp;list=PL8fZOI_bcsqmNssXBF9hqWejFlrc_QLfy&amp;index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1317</Characters>
  <Application>Microsoft Office Word</Application>
  <DocSecurity>0</DocSecurity>
  <Lines>36</Lines>
  <Paragraphs>17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Barber</dc:creator>
  <cp:keywords/>
  <dc:description/>
  <cp:lastModifiedBy>Corinna Barber</cp:lastModifiedBy>
  <cp:revision>1</cp:revision>
  <dcterms:created xsi:type="dcterms:W3CDTF">2021-02-18T22:10:00Z</dcterms:created>
  <dcterms:modified xsi:type="dcterms:W3CDTF">2021-02-18T22:20:00Z</dcterms:modified>
</cp:coreProperties>
</file>